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EF" w:rsidRPr="00766873" w:rsidRDefault="007643A7" w:rsidP="00766873">
      <w:pPr>
        <w:ind w:firstLine="420"/>
        <w:rPr>
          <w:rFonts w:ascii="宋体" w:eastAsia="宋体" w:hAnsi="宋体"/>
        </w:rPr>
      </w:pPr>
      <w:r w:rsidRPr="00766873">
        <w:rPr>
          <w:rFonts w:ascii="宋体" w:eastAsia="宋体" w:hAnsi="宋体"/>
        </w:rPr>
        <w:t xml:space="preserve"> </w:t>
      </w:r>
    </w:p>
    <w:tbl>
      <w:tblPr>
        <w:tblStyle w:val="a3"/>
        <w:tblpPr w:leftFromText="180" w:rightFromText="180" w:vertAnchor="page" w:horzAnchor="margin" w:tblpY="2851"/>
        <w:tblW w:w="8472" w:type="dxa"/>
        <w:tblLayout w:type="fixed"/>
        <w:tblLook w:val="04A0"/>
      </w:tblPr>
      <w:tblGrid>
        <w:gridCol w:w="1384"/>
        <w:gridCol w:w="3544"/>
        <w:gridCol w:w="992"/>
        <w:gridCol w:w="851"/>
        <w:gridCol w:w="708"/>
        <w:gridCol w:w="993"/>
      </w:tblGrid>
      <w:tr w:rsidR="00F72B10" w:rsidRPr="003129DC" w:rsidTr="00F72B10">
        <w:trPr>
          <w:trHeight w:val="599"/>
        </w:trPr>
        <w:tc>
          <w:tcPr>
            <w:tcW w:w="1384" w:type="dxa"/>
            <w:vAlign w:val="center"/>
          </w:tcPr>
          <w:p w:rsidR="007643A7" w:rsidRPr="003129DC" w:rsidRDefault="007643A7" w:rsidP="00F72B10">
            <w:pPr>
              <w:contextualSpacing/>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项目编号</w:t>
            </w:r>
          </w:p>
        </w:tc>
        <w:tc>
          <w:tcPr>
            <w:tcW w:w="3544" w:type="dxa"/>
            <w:vAlign w:val="center"/>
          </w:tcPr>
          <w:p w:rsidR="007643A7" w:rsidRPr="003129DC"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b/>
                <w:bCs/>
                <w:sz w:val="21"/>
                <w:szCs w:val="21"/>
              </w:rPr>
              <w:t>项目名称</w:t>
            </w:r>
          </w:p>
        </w:tc>
        <w:tc>
          <w:tcPr>
            <w:tcW w:w="992" w:type="dxa"/>
            <w:vAlign w:val="center"/>
          </w:tcPr>
          <w:p w:rsidR="007643A7" w:rsidRPr="003129DC"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b/>
                <w:bCs/>
                <w:sz w:val="21"/>
                <w:szCs w:val="21"/>
              </w:rPr>
              <w:t>时间</w:t>
            </w:r>
          </w:p>
        </w:tc>
        <w:tc>
          <w:tcPr>
            <w:tcW w:w="851" w:type="dxa"/>
            <w:vAlign w:val="center"/>
          </w:tcPr>
          <w:p w:rsidR="007643A7" w:rsidRPr="003129DC"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b/>
                <w:bCs/>
                <w:sz w:val="21"/>
                <w:szCs w:val="21"/>
              </w:rPr>
              <w:t>项</w:t>
            </w:r>
            <w:r w:rsidRPr="003129DC">
              <w:rPr>
                <w:rFonts w:ascii="Times New Roman" w:eastAsia="宋体" w:hAnsi="Times New Roman" w:cs="Times New Roman" w:hint="eastAsia"/>
                <w:b/>
                <w:bCs/>
                <w:sz w:val="21"/>
                <w:szCs w:val="21"/>
              </w:rPr>
              <w:t xml:space="preserve"> </w:t>
            </w:r>
            <w:r w:rsidRPr="003129DC">
              <w:rPr>
                <w:rFonts w:ascii="Times New Roman" w:eastAsia="宋体" w:hAnsi="Times New Roman" w:cs="Times New Roman"/>
                <w:b/>
                <w:bCs/>
                <w:sz w:val="21"/>
                <w:szCs w:val="21"/>
              </w:rPr>
              <w:t>目</w:t>
            </w:r>
          </w:p>
          <w:p w:rsidR="007643A7" w:rsidRPr="003129DC"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hint="eastAsia"/>
                <w:b/>
                <w:bCs/>
                <w:sz w:val="21"/>
                <w:szCs w:val="21"/>
              </w:rPr>
              <w:t>申请</w:t>
            </w:r>
            <w:r w:rsidRPr="003129DC">
              <w:rPr>
                <w:rFonts w:ascii="Times New Roman" w:eastAsia="宋体" w:hAnsi="Times New Roman" w:cs="Times New Roman"/>
                <w:b/>
                <w:bCs/>
                <w:sz w:val="21"/>
                <w:szCs w:val="21"/>
              </w:rPr>
              <w:t>人</w:t>
            </w:r>
          </w:p>
        </w:tc>
        <w:tc>
          <w:tcPr>
            <w:tcW w:w="708" w:type="dxa"/>
            <w:vAlign w:val="center"/>
          </w:tcPr>
          <w:p w:rsidR="007643A7"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hint="eastAsia"/>
                <w:b/>
                <w:bCs/>
                <w:sz w:val="21"/>
                <w:szCs w:val="21"/>
              </w:rPr>
              <w:t>项目</w:t>
            </w:r>
          </w:p>
          <w:p w:rsidR="007643A7" w:rsidRPr="003129DC" w:rsidRDefault="007643A7" w:rsidP="00F72B10">
            <w:pPr>
              <w:contextualSpacing/>
              <w:rPr>
                <w:rFonts w:ascii="Times New Roman" w:eastAsia="宋体" w:hAnsi="Times New Roman" w:cs="Times New Roman"/>
                <w:b/>
                <w:bCs/>
                <w:sz w:val="21"/>
                <w:szCs w:val="21"/>
              </w:rPr>
            </w:pPr>
            <w:r w:rsidRPr="003129DC">
              <w:rPr>
                <w:rFonts w:ascii="Times New Roman" w:eastAsia="宋体" w:hAnsi="Times New Roman" w:cs="Times New Roman" w:hint="eastAsia"/>
                <w:b/>
                <w:bCs/>
                <w:sz w:val="21"/>
                <w:szCs w:val="21"/>
              </w:rPr>
              <w:t>类别</w:t>
            </w:r>
          </w:p>
        </w:tc>
        <w:tc>
          <w:tcPr>
            <w:tcW w:w="993" w:type="dxa"/>
            <w:vAlign w:val="center"/>
          </w:tcPr>
          <w:p w:rsidR="007643A7" w:rsidRPr="003129DC" w:rsidRDefault="007643A7" w:rsidP="00F72B10">
            <w:pPr>
              <w:contextualSpacing/>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资助（万元）</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HLKY2017001</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基于中老年人口养老偏好的养老模式构建研究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李</w:t>
            </w:r>
            <w:r w:rsidRPr="003129DC">
              <w:rPr>
                <w:rFonts w:ascii="Times New Roman" w:eastAsia="宋体" w:hAnsi="Times New Roman" w:cs="Times New Roman" w:hint="eastAsia"/>
                <w:color w:val="000000"/>
                <w:sz w:val="21"/>
                <w:szCs w:val="21"/>
              </w:rPr>
              <w:t xml:space="preserve"> </w:t>
            </w:r>
            <w:r w:rsidRPr="003129DC">
              <w:rPr>
                <w:rFonts w:ascii="Times New Roman" w:eastAsia="宋体" w:hAnsi="Times New Roman" w:cs="Times New Roman"/>
                <w:color w:val="000000"/>
                <w:sz w:val="21"/>
                <w:szCs w:val="21"/>
              </w:rPr>
              <w:t>明</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2</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慢性心衰患者自我护理预测因素模型及标准化干预流程的的构建与评估</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范秀珍</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3</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启动子修饰调控端粒酶活性在卵巢衰老中的作用</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陈新霞</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4</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“全面二孩”政策下“</w:t>
            </w:r>
            <w:r w:rsidRPr="003129DC">
              <w:rPr>
                <w:rFonts w:ascii="Times New Roman" w:eastAsia="宋体" w:hAnsi="Times New Roman" w:cs="Times New Roman"/>
                <w:color w:val="000000"/>
                <w:sz w:val="21"/>
                <w:szCs w:val="21"/>
              </w:rPr>
              <w:t>70</w:t>
            </w:r>
            <w:r w:rsidRPr="003129DC">
              <w:rPr>
                <w:rFonts w:ascii="Times New Roman" w:eastAsia="宋体" w:hAnsi="Times New Roman" w:cs="Times New Roman"/>
                <w:color w:val="000000"/>
                <w:sz w:val="21"/>
                <w:szCs w:val="21"/>
              </w:rPr>
              <w:t>后</w:t>
            </w:r>
            <w:r w:rsidRPr="003129DC">
              <w:rPr>
                <w:rFonts w:ascii="Times New Roman" w:eastAsia="宋体" w:hAnsi="Times New Roman" w:cs="Times New Roman" w:hint="eastAsia"/>
                <w:color w:val="000000"/>
                <w:sz w:val="21"/>
                <w:szCs w:val="21"/>
              </w:rPr>
              <w:t>”</w:t>
            </w:r>
            <w:r w:rsidRPr="003129DC">
              <w:rPr>
                <w:rFonts w:ascii="Times New Roman" w:eastAsia="宋体" w:hAnsi="Times New Roman" w:cs="Times New Roman"/>
                <w:color w:val="000000"/>
                <w:sz w:val="21"/>
                <w:szCs w:val="21"/>
              </w:rPr>
              <w:t>经产妇围产期心理健康状况的历时性特点</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曹枫林</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5</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癌症患者正念水平对其生活质量的影响机制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厉</w:t>
            </w:r>
            <w:r w:rsidRPr="003129DC">
              <w:rPr>
                <w:rFonts w:ascii="Times New Roman" w:eastAsia="宋体" w:hAnsi="Times New Roman" w:cs="Times New Roman" w:hint="eastAsia"/>
                <w:color w:val="000000"/>
                <w:sz w:val="21"/>
                <w:szCs w:val="21"/>
              </w:rPr>
              <w:t xml:space="preserve"> </w:t>
            </w:r>
            <w:r w:rsidRPr="003129DC">
              <w:rPr>
                <w:rFonts w:ascii="Times New Roman" w:eastAsia="宋体" w:hAnsi="Times New Roman" w:cs="Times New Roman"/>
                <w:color w:val="000000"/>
                <w:sz w:val="21"/>
                <w:szCs w:val="21"/>
              </w:rPr>
              <w:t>萍</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6</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社区老年人多维衰弱与生存质量关系研究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王翠丽</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重点</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3</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7</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护理专业本科生专业认同的形成及其预测模型的研究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李</w:t>
            </w:r>
            <w:r w:rsidRPr="003129DC">
              <w:rPr>
                <w:rFonts w:ascii="Times New Roman" w:eastAsia="宋体" w:hAnsi="Times New Roman" w:cs="Times New Roman" w:hint="eastAsia"/>
                <w:color w:val="000000"/>
                <w:sz w:val="21"/>
                <w:szCs w:val="21"/>
              </w:rPr>
              <w:t xml:space="preserve"> </w:t>
            </w:r>
            <w:r w:rsidRPr="003129DC">
              <w:rPr>
                <w:rFonts w:ascii="Times New Roman" w:eastAsia="宋体" w:hAnsi="Times New Roman" w:cs="Times New Roman"/>
                <w:color w:val="000000"/>
                <w:sz w:val="21"/>
                <w:szCs w:val="21"/>
              </w:rPr>
              <w:t>静</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一般</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2</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8</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基于电纸问卷的护理调研数据构建研究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2017.1-2019.1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朱</w:t>
            </w:r>
            <w:r w:rsidRPr="003129DC">
              <w:rPr>
                <w:rFonts w:ascii="Times New Roman" w:eastAsia="宋体" w:hAnsi="Times New Roman" w:cs="Times New Roman" w:hint="eastAsia"/>
                <w:color w:val="000000"/>
                <w:sz w:val="21"/>
                <w:szCs w:val="21"/>
              </w:rPr>
              <w:t xml:space="preserve"> </w:t>
            </w:r>
            <w:r w:rsidRPr="003129DC">
              <w:rPr>
                <w:rFonts w:ascii="Times New Roman" w:eastAsia="宋体" w:hAnsi="Times New Roman" w:cs="Times New Roman"/>
                <w:color w:val="000000"/>
                <w:sz w:val="21"/>
                <w:szCs w:val="21"/>
              </w:rPr>
              <w:t>楠</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一般</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2</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HLKY201700</w:t>
            </w:r>
            <w:r>
              <w:rPr>
                <w:rFonts w:ascii="Times New Roman" w:eastAsia="宋体" w:hAnsi="Times New Roman" w:cs="Times New Roman" w:hint="eastAsia"/>
                <w:color w:val="000000"/>
                <w:sz w:val="18"/>
                <w:szCs w:val="18"/>
              </w:rPr>
              <w:t>9</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本科护理专业学生就业指导模式与途径的探索</w:t>
            </w:r>
            <w:r w:rsidRPr="003129DC">
              <w:rPr>
                <w:rFonts w:ascii="Times New Roman" w:eastAsia="宋体" w:hAnsi="Times New Roman" w:cs="Times New Roman"/>
                <w:color w:val="000000"/>
                <w:sz w:val="21"/>
                <w:szCs w:val="21"/>
              </w:rPr>
              <w:t>—</w:t>
            </w:r>
            <w:r w:rsidRPr="003129DC">
              <w:rPr>
                <w:rFonts w:ascii="Times New Roman" w:eastAsia="宋体" w:hAnsi="Times New Roman" w:cs="Times New Roman"/>
                <w:color w:val="000000"/>
                <w:sz w:val="21"/>
                <w:szCs w:val="21"/>
              </w:rPr>
              <w:t>以山东省本科院校为例</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2017.1-2018.1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潘玫杏</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培育</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1</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w:t>
            </w:r>
            <w:r>
              <w:rPr>
                <w:rFonts w:ascii="Times New Roman" w:eastAsia="宋体" w:hAnsi="Times New Roman" w:cs="Times New Roman" w:hint="eastAsia"/>
                <w:color w:val="000000"/>
                <w:sz w:val="18"/>
                <w:szCs w:val="18"/>
              </w:rPr>
              <w:t>10</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新媒体视野下大学生心理发展研究与管理模式探索</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2017.1-2018.1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沈一桥</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培育</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1</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w:t>
            </w:r>
            <w:r>
              <w:rPr>
                <w:rFonts w:ascii="Times New Roman" w:eastAsia="宋体" w:hAnsi="Times New Roman" w:cs="Times New Roman" w:hint="eastAsia"/>
                <w:color w:val="000000"/>
                <w:sz w:val="18"/>
                <w:szCs w:val="18"/>
              </w:rPr>
              <w:t>11</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基于护理操作技能虚拟仿真实验教学模块研究</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2017.1-2018.1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高庆岭</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培育</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1</w:t>
            </w:r>
          </w:p>
        </w:tc>
      </w:tr>
      <w:tr w:rsidR="00F72B10" w:rsidRPr="003129DC" w:rsidTr="00F72B10">
        <w:tc>
          <w:tcPr>
            <w:tcW w:w="1384" w:type="dxa"/>
            <w:vAlign w:val="center"/>
          </w:tcPr>
          <w:p w:rsidR="007643A7" w:rsidRPr="00D821F7" w:rsidRDefault="007643A7" w:rsidP="00F72B10">
            <w:pPr>
              <w:contextualSpacing/>
              <w:rPr>
                <w:rFonts w:ascii="Times New Roman" w:eastAsia="宋体" w:hAnsi="Times New Roman" w:cs="Times New Roman"/>
                <w:color w:val="000000"/>
                <w:sz w:val="18"/>
                <w:szCs w:val="18"/>
              </w:rPr>
            </w:pPr>
            <w:r w:rsidRPr="00D821F7">
              <w:rPr>
                <w:rFonts w:ascii="Times New Roman" w:eastAsia="宋体" w:hAnsi="Times New Roman" w:cs="Times New Roman" w:hint="eastAsia"/>
                <w:color w:val="000000"/>
                <w:sz w:val="18"/>
                <w:szCs w:val="18"/>
              </w:rPr>
              <w:t>HLKY20170</w:t>
            </w:r>
            <w:r>
              <w:rPr>
                <w:rFonts w:ascii="Times New Roman" w:eastAsia="宋体" w:hAnsi="Times New Roman" w:cs="Times New Roman" w:hint="eastAsia"/>
                <w:color w:val="000000"/>
                <w:sz w:val="18"/>
                <w:szCs w:val="18"/>
              </w:rPr>
              <w:t>12</w:t>
            </w:r>
          </w:p>
        </w:tc>
        <w:tc>
          <w:tcPr>
            <w:tcW w:w="3544" w:type="dxa"/>
            <w:vAlign w:val="center"/>
          </w:tcPr>
          <w:p w:rsidR="007643A7" w:rsidRPr="003129DC" w:rsidRDefault="007643A7" w:rsidP="00F72B10">
            <w:pPr>
              <w:contextualSpacing/>
              <w:jc w:val="both"/>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案例教学法在《护理伦理学》教学改革中的应用</w:t>
            </w:r>
          </w:p>
        </w:tc>
        <w:tc>
          <w:tcPr>
            <w:tcW w:w="992"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2017.1-2018.1</w:t>
            </w:r>
          </w:p>
        </w:tc>
        <w:tc>
          <w:tcPr>
            <w:tcW w:w="851"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color w:val="000000"/>
                <w:sz w:val="21"/>
                <w:szCs w:val="21"/>
              </w:rPr>
              <w:t>刘</w:t>
            </w:r>
            <w:r w:rsidRPr="003129DC">
              <w:rPr>
                <w:rFonts w:ascii="Times New Roman" w:eastAsia="宋体" w:hAnsi="Times New Roman" w:cs="Times New Roman" w:hint="eastAsia"/>
                <w:color w:val="000000"/>
                <w:sz w:val="21"/>
                <w:szCs w:val="21"/>
              </w:rPr>
              <w:t xml:space="preserve"> </w:t>
            </w:r>
            <w:r w:rsidRPr="003129DC">
              <w:rPr>
                <w:rFonts w:ascii="Times New Roman" w:eastAsia="宋体" w:hAnsi="Times New Roman" w:cs="Times New Roman"/>
                <w:color w:val="000000"/>
                <w:sz w:val="21"/>
                <w:szCs w:val="21"/>
              </w:rPr>
              <w:t>丽</w:t>
            </w:r>
          </w:p>
        </w:tc>
        <w:tc>
          <w:tcPr>
            <w:tcW w:w="708"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sidRPr="003129DC">
              <w:rPr>
                <w:rFonts w:ascii="Times New Roman" w:eastAsia="宋体" w:hAnsi="Times New Roman" w:cs="Times New Roman" w:hint="eastAsia"/>
                <w:color w:val="000000"/>
                <w:sz w:val="21"/>
                <w:szCs w:val="21"/>
              </w:rPr>
              <w:t>培育</w:t>
            </w:r>
          </w:p>
        </w:tc>
        <w:tc>
          <w:tcPr>
            <w:tcW w:w="993" w:type="dxa"/>
            <w:vAlign w:val="center"/>
          </w:tcPr>
          <w:p w:rsidR="007643A7" w:rsidRPr="003129DC" w:rsidRDefault="007643A7" w:rsidP="00F72B10">
            <w:pPr>
              <w:contextualSpacing/>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1</w:t>
            </w:r>
          </w:p>
        </w:tc>
      </w:tr>
    </w:tbl>
    <w:p w:rsidR="004F09EF" w:rsidRDefault="004F09EF" w:rsidP="00AD1E70">
      <w:pPr>
        <w:ind w:leftChars="270" w:left="567"/>
        <w:jc w:val="center"/>
        <w:rPr>
          <w:rFonts w:ascii="黑体" w:eastAsia="黑体" w:hAnsi="黑体" w:cs="Times New Roman" w:hint="eastAsia"/>
          <w:b/>
          <w:sz w:val="28"/>
          <w:szCs w:val="28"/>
        </w:rPr>
      </w:pPr>
      <w:r w:rsidRPr="00F72B10">
        <w:rPr>
          <w:rFonts w:ascii="黑体" w:eastAsia="黑体" w:hAnsi="黑体" w:cs="Times New Roman"/>
          <w:b/>
          <w:sz w:val="28"/>
          <w:szCs w:val="28"/>
        </w:rPr>
        <w:t>2016</w:t>
      </w:r>
      <w:r w:rsidR="00AD1E70" w:rsidRPr="00F72B10">
        <w:rPr>
          <w:rFonts w:ascii="黑体" w:eastAsia="黑体" w:hAnsi="黑体" w:cs="Times New Roman"/>
          <w:b/>
          <w:sz w:val="28"/>
          <w:szCs w:val="28"/>
        </w:rPr>
        <w:t>年度山东大学护理学院</w:t>
      </w:r>
      <w:r w:rsidR="00AD1E70" w:rsidRPr="00F72B10">
        <w:rPr>
          <w:rFonts w:ascii="黑体" w:eastAsia="黑体" w:hAnsi="黑体" w:cs="Times New Roman" w:hint="eastAsia"/>
          <w:b/>
          <w:sz w:val="28"/>
          <w:szCs w:val="28"/>
        </w:rPr>
        <w:t>研究基金</w:t>
      </w:r>
      <w:r w:rsidRPr="00F72B10">
        <w:rPr>
          <w:rFonts w:ascii="黑体" w:eastAsia="黑体" w:hAnsi="黑体" w:cs="Times New Roman" w:hint="eastAsia"/>
          <w:b/>
          <w:sz w:val="28"/>
          <w:szCs w:val="28"/>
        </w:rPr>
        <w:t>项目</w:t>
      </w:r>
      <w:r w:rsidR="00AD1E70" w:rsidRPr="00F72B10">
        <w:rPr>
          <w:rFonts w:ascii="黑体" w:eastAsia="黑体" w:hAnsi="黑体" w:cs="Times New Roman" w:hint="eastAsia"/>
          <w:b/>
          <w:sz w:val="28"/>
          <w:szCs w:val="28"/>
        </w:rPr>
        <w:t>立项</w:t>
      </w:r>
      <w:r w:rsidRPr="00F72B10">
        <w:rPr>
          <w:rFonts w:ascii="黑体" w:eastAsia="黑体" w:hAnsi="黑体" w:cs="Times New Roman"/>
          <w:b/>
          <w:sz w:val="28"/>
          <w:szCs w:val="28"/>
        </w:rPr>
        <w:t>名单</w:t>
      </w:r>
    </w:p>
    <w:sectPr w:rsidR="004F09EF" w:rsidSect="00CA3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01" w:rsidRDefault="00190201" w:rsidP="004D3154">
      <w:r>
        <w:separator/>
      </w:r>
    </w:p>
  </w:endnote>
  <w:endnote w:type="continuationSeparator" w:id="0">
    <w:p w:rsidR="00190201" w:rsidRDefault="00190201" w:rsidP="004D3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01" w:rsidRDefault="00190201" w:rsidP="004D3154">
      <w:r>
        <w:separator/>
      </w:r>
    </w:p>
  </w:footnote>
  <w:footnote w:type="continuationSeparator" w:id="0">
    <w:p w:rsidR="00190201" w:rsidRDefault="00190201" w:rsidP="004D3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38A3"/>
    <w:multiLevelType w:val="hybridMultilevel"/>
    <w:tmpl w:val="A7E0C6C2"/>
    <w:lvl w:ilvl="0" w:tplc="55AE7D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7CE"/>
    <w:rsid w:val="000167C5"/>
    <w:rsid w:val="000826EF"/>
    <w:rsid w:val="0011397F"/>
    <w:rsid w:val="00156D5D"/>
    <w:rsid w:val="00171FA5"/>
    <w:rsid w:val="00190201"/>
    <w:rsid w:val="00197645"/>
    <w:rsid w:val="002C31BE"/>
    <w:rsid w:val="003129DC"/>
    <w:rsid w:val="00366F8D"/>
    <w:rsid w:val="003731C6"/>
    <w:rsid w:val="003F0349"/>
    <w:rsid w:val="004836D3"/>
    <w:rsid w:val="004D3154"/>
    <w:rsid w:val="004F09EF"/>
    <w:rsid w:val="00617EDD"/>
    <w:rsid w:val="00682BB0"/>
    <w:rsid w:val="007643A7"/>
    <w:rsid w:val="00764E5F"/>
    <w:rsid w:val="00766873"/>
    <w:rsid w:val="007E37E5"/>
    <w:rsid w:val="008A4EDC"/>
    <w:rsid w:val="00993044"/>
    <w:rsid w:val="009B4CE6"/>
    <w:rsid w:val="009F7C71"/>
    <w:rsid w:val="00A17889"/>
    <w:rsid w:val="00AD1E70"/>
    <w:rsid w:val="00AE47CE"/>
    <w:rsid w:val="00B82798"/>
    <w:rsid w:val="00B96752"/>
    <w:rsid w:val="00CA3DB1"/>
    <w:rsid w:val="00CE23D2"/>
    <w:rsid w:val="00D62753"/>
    <w:rsid w:val="00D821F7"/>
    <w:rsid w:val="00DE7727"/>
    <w:rsid w:val="00E72E97"/>
    <w:rsid w:val="00E911A5"/>
    <w:rsid w:val="00F72B10"/>
    <w:rsid w:val="00FA34F4"/>
    <w:rsid w:val="00FB7819"/>
    <w:rsid w:val="00FC04E9"/>
    <w:rsid w:val="00FE6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F09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34F4"/>
    <w:pPr>
      <w:ind w:firstLineChars="200" w:firstLine="420"/>
    </w:pPr>
  </w:style>
  <w:style w:type="paragraph" w:styleId="a5">
    <w:name w:val="header"/>
    <w:basedOn w:val="a"/>
    <w:link w:val="Char"/>
    <w:uiPriority w:val="99"/>
    <w:unhideWhenUsed/>
    <w:rsid w:val="004D3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3154"/>
    <w:rPr>
      <w:sz w:val="18"/>
      <w:szCs w:val="18"/>
    </w:rPr>
  </w:style>
  <w:style w:type="paragraph" w:styleId="a6">
    <w:name w:val="footer"/>
    <w:basedOn w:val="a"/>
    <w:link w:val="Char0"/>
    <w:uiPriority w:val="99"/>
    <w:unhideWhenUsed/>
    <w:rsid w:val="004D3154"/>
    <w:pPr>
      <w:tabs>
        <w:tab w:val="center" w:pos="4153"/>
        <w:tab w:val="right" w:pos="8306"/>
      </w:tabs>
      <w:snapToGrid w:val="0"/>
      <w:jc w:val="left"/>
    </w:pPr>
    <w:rPr>
      <w:sz w:val="18"/>
      <w:szCs w:val="18"/>
    </w:rPr>
  </w:style>
  <w:style w:type="character" w:customStyle="1" w:styleId="Char0">
    <w:name w:val="页脚 Char"/>
    <w:basedOn w:val="a0"/>
    <w:link w:val="a6"/>
    <w:uiPriority w:val="99"/>
    <w:rsid w:val="004D31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F09E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4F4"/>
    <w:pPr>
      <w:ind w:firstLineChars="200" w:firstLine="420"/>
    </w:pPr>
  </w:style>
  <w:style w:type="paragraph" w:styleId="a5">
    <w:name w:val="header"/>
    <w:basedOn w:val="a"/>
    <w:link w:val="Char"/>
    <w:uiPriority w:val="99"/>
    <w:unhideWhenUsed/>
    <w:rsid w:val="004D3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3154"/>
    <w:rPr>
      <w:sz w:val="18"/>
      <w:szCs w:val="18"/>
    </w:rPr>
  </w:style>
  <w:style w:type="paragraph" w:styleId="a6">
    <w:name w:val="footer"/>
    <w:basedOn w:val="a"/>
    <w:link w:val="Char0"/>
    <w:uiPriority w:val="99"/>
    <w:unhideWhenUsed/>
    <w:rsid w:val="004D3154"/>
    <w:pPr>
      <w:tabs>
        <w:tab w:val="center" w:pos="4153"/>
        <w:tab w:val="right" w:pos="8306"/>
      </w:tabs>
      <w:snapToGrid w:val="0"/>
      <w:jc w:val="left"/>
    </w:pPr>
    <w:rPr>
      <w:sz w:val="18"/>
      <w:szCs w:val="18"/>
    </w:rPr>
  </w:style>
  <w:style w:type="character" w:customStyle="1" w:styleId="Char0">
    <w:name w:val="页脚 Char"/>
    <w:basedOn w:val="a0"/>
    <w:link w:val="a6"/>
    <w:uiPriority w:val="99"/>
    <w:rsid w:val="004D315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Jornan</dc:creator>
  <cp:keywords/>
  <dc:description/>
  <cp:lastModifiedBy>admin</cp:lastModifiedBy>
  <cp:revision>29</cp:revision>
  <cp:lastPrinted>2017-03-15T02:45:00Z</cp:lastPrinted>
  <dcterms:created xsi:type="dcterms:W3CDTF">2016-12-21T07:20:00Z</dcterms:created>
  <dcterms:modified xsi:type="dcterms:W3CDTF">2017-03-24T07:24:00Z</dcterms:modified>
</cp:coreProperties>
</file>